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497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36"/>
          <w:szCs w:val="36"/>
          <w:lang w:val="cs-CZ" w:eastAsia="cs-CZ"/>
        </w:rPr>
        <w:t>OBCHODNÍ PODMÍNKY</w:t>
      </w:r>
    </w:p>
    <w:p w14:paraId="260A7DC1" w14:textId="77777777" w:rsidR="003A1B81" w:rsidRPr="003A1B81" w:rsidRDefault="003A1B81" w:rsidP="003A1B81">
      <w:pPr>
        <w:numPr>
          <w:ilvl w:val="0"/>
          <w:numId w:val="1"/>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DEFINICE</w:t>
      </w:r>
    </w:p>
    <w:p w14:paraId="7B872F2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 V těchto obchodních podmínkách.</w:t>
      </w:r>
    </w:p>
    <w:p w14:paraId="0C29B7E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1.1.1 „</w:t>
      </w:r>
      <w:proofErr w:type="gramStart"/>
      <w:r w:rsidRPr="003A1B81">
        <w:rPr>
          <w:rFonts w:ascii="Times New Roman" w:eastAsia="Times New Roman" w:hAnsi="Times New Roman" w:cs="Times New Roman"/>
          <w:b/>
          <w:bCs/>
          <w:sz w:val="24"/>
          <w:szCs w:val="24"/>
          <w:lang w:val="cs-CZ" w:eastAsia="cs-CZ"/>
        </w:rPr>
        <w:t>Eshop</w:t>
      </w:r>
      <w:proofErr w:type="gramEnd"/>
      <w:r w:rsidRPr="003A1B81">
        <w:rPr>
          <w:rFonts w:ascii="Times New Roman" w:eastAsia="Times New Roman" w:hAnsi="Times New Roman" w:cs="Times New Roman"/>
          <w:sz w:val="24"/>
          <w:szCs w:val="24"/>
          <w:lang w:val="cs-CZ" w:eastAsia="cs-CZ"/>
        </w:rPr>
        <w:t xml:space="preserve">“ znamená počítačový program – internetovou aplikaci, která je dostupná v síti Internet prostřednictvím internetové adresy </w:t>
      </w:r>
      <w:hyperlink r:id="rId5" w:history="1">
        <w:r w:rsidRPr="003A1B81">
          <w:rPr>
            <w:rFonts w:ascii="Times New Roman" w:eastAsia="Times New Roman" w:hAnsi="Times New Roman" w:cs="Times New Roman"/>
            <w:color w:val="0000FF"/>
            <w:sz w:val="24"/>
            <w:szCs w:val="24"/>
            <w:u w:val="single"/>
            <w:lang w:val="cs-CZ" w:eastAsia="cs-CZ"/>
          </w:rPr>
          <w:t>www.bdsmpomucky.cz</w:t>
        </w:r>
      </w:hyperlink>
      <w:r w:rsidRPr="003A1B81">
        <w:rPr>
          <w:rFonts w:ascii="Times New Roman" w:eastAsia="Times New Roman" w:hAnsi="Times New Roman" w:cs="Times New Roman"/>
          <w:sz w:val="24"/>
          <w:szCs w:val="24"/>
          <w:lang w:val="cs-CZ" w:eastAsia="cs-CZ"/>
        </w:rPr>
        <w:t>, jejíž hlavní funkcionalitou je zobrazení, výběr a objednání zboží.</w:t>
      </w:r>
    </w:p>
    <w:p w14:paraId="3781CC3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1.1.2 „</w:t>
      </w:r>
      <w:r w:rsidRPr="003A1B81">
        <w:rPr>
          <w:rFonts w:ascii="Times New Roman" w:eastAsia="Times New Roman" w:hAnsi="Times New Roman" w:cs="Times New Roman"/>
          <w:b/>
          <w:bCs/>
          <w:sz w:val="24"/>
          <w:szCs w:val="24"/>
          <w:lang w:val="cs-CZ" w:eastAsia="cs-CZ"/>
        </w:rPr>
        <w:t>kupní smlouva</w:t>
      </w:r>
      <w:r w:rsidRPr="003A1B81">
        <w:rPr>
          <w:rFonts w:ascii="Times New Roman" w:eastAsia="Times New Roman" w:hAnsi="Times New Roman" w:cs="Times New Roman"/>
          <w:sz w:val="24"/>
          <w:szCs w:val="24"/>
          <w:lang w:val="cs-CZ" w:eastAsia="cs-CZ"/>
        </w:rPr>
        <w:t xml:space="preserve">“ znamená kupní smlouvu uzavíranou dle </w:t>
      </w:r>
      <w:proofErr w:type="spellStart"/>
      <w:r w:rsidRPr="003A1B81">
        <w:rPr>
          <w:rFonts w:ascii="Times New Roman" w:eastAsia="Times New Roman" w:hAnsi="Times New Roman" w:cs="Times New Roman"/>
          <w:sz w:val="24"/>
          <w:szCs w:val="24"/>
          <w:lang w:val="cs-CZ" w:eastAsia="cs-CZ"/>
        </w:rPr>
        <w:t>ust</w:t>
      </w:r>
      <w:proofErr w:type="spellEnd"/>
      <w:r w:rsidRPr="003A1B81">
        <w:rPr>
          <w:rFonts w:ascii="Times New Roman" w:eastAsia="Times New Roman" w:hAnsi="Times New Roman" w:cs="Times New Roman"/>
          <w:sz w:val="24"/>
          <w:szCs w:val="24"/>
          <w:lang w:val="cs-CZ" w:eastAsia="cs-CZ"/>
        </w:rPr>
        <w:t>. § 2079 a následující Občanského zákoníku mezi prodávajícím a kupujícím.</w:t>
      </w:r>
    </w:p>
    <w:p w14:paraId="098396D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1.1.3 „</w:t>
      </w:r>
      <w:r w:rsidRPr="003A1B81">
        <w:rPr>
          <w:rFonts w:ascii="Times New Roman" w:eastAsia="Times New Roman" w:hAnsi="Times New Roman" w:cs="Times New Roman"/>
          <w:b/>
          <w:bCs/>
          <w:sz w:val="24"/>
          <w:szCs w:val="24"/>
          <w:lang w:val="cs-CZ" w:eastAsia="cs-CZ"/>
        </w:rPr>
        <w:t>občanský zákoník</w:t>
      </w:r>
      <w:r w:rsidRPr="003A1B81">
        <w:rPr>
          <w:rFonts w:ascii="Times New Roman" w:eastAsia="Times New Roman" w:hAnsi="Times New Roman" w:cs="Times New Roman"/>
          <w:sz w:val="24"/>
          <w:szCs w:val="24"/>
          <w:lang w:val="cs-CZ" w:eastAsia="cs-CZ"/>
        </w:rPr>
        <w:t>“ znamená zákon č. 89/2012 Sb., občanský zákoník, ve znění pozdějších předpisů.</w:t>
      </w:r>
    </w:p>
    <w:p w14:paraId="183EBFE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1.1.4 „</w:t>
      </w:r>
      <w:r w:rsidRPr="003A1B81">
        <w:rPr>
          <w:rFonts w:ascii="Times New Roman" w:eastAsia="Times New Roman" w:hAnsi="Times New Roman" w:cs="Times New Roman"/>
          <w:b/>
          <w:bCs/>
          <w:sz w:val="24"/>
          <w:szCs w:val="24"/>
          <w:lang w:val="cs-CZ" w:eastAsia="cs-CZ"/>
        </w:rPr>
        <w:t>prodávající</w:t>
      </w:r>
      <w:r w:rsidRPr="003A1B81">
        <w:rPr>
          <w:rFonts w:ascii="Times New Roman" w:eastAsia="Times New Roman" w:hAnsi="Times New Roman" w:cs="Times New Roman"/>
          <w:sz w:val="24"/>
          <w:szCs w:val="24"/>
          <w:lang w:val="cs-CZ" w:eastAsia="cs-CZ"/>
        </w:rPr>
        <w:t xml:space="preserve">“ znamená podnikatele Michaelu </w:t>
      </w:r>
      <w:proofErr w:type="spellStart"/>
      <w:r w:rsidRPr="003A1B81">
        <w:rPr>
          <w:rFonts w:ascii="Times New Roman" w:eastAsia="Times New Roman" w:hAnsi="Times New Roman" w:cs="Times New Roman"/>
          <w:sz w:val="24"/>
          <w:szCs w:val="24"/>
          <w:lang w:val="cs-CZ" w:eastAsia="cs-CZ"/>
        </w:rPr>
        <w:t>Kleslovou</w:t>
      </w:r>
      <w:proofErr w:type="spellEnd"/>
      <w:r w:rsidRPr="003A1B81">
        <w:rPr>
          <w:rFonts w:ascii="Times New Roman" w:eastAsia="Times New Roman" w:hAnsi="Times New Roman" w:cs="Times New Roman"/>
          <w:sz w:val="24"/>
          <w:szCs w:val="24"/>
          <w:lang w:val="cs-CZ" w:eastAsia="cs-CZ"/>
        </w:rPr>
        <w:t xml:space="preserve"> se sídlem Počernická 26/74, Karlovy Vary, 360 05, identifikační číslo: 06566570.</w:t>
      </w:r>
    </w:p>
    <w:p w14:paraId="3A54B5D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1.1.5 „</w:t>
      </w:r>
      <w:r w:rsidRPr="003A1B81">
        <w:rPr>
          <w:rFonts w:ascii="Times New Roman" w:eastAsia="Times New Roman" w:hAnsi="Times New Roman" w:cs="Times New Roman"/>
          <w:b/>
          <w:bCs/>
          <w:sz w:val="24"/>
          <w:szCs w:val="24"/>
          <w:lang w:val="cs-CZ" w:eastAsia="cs-CZ"/>
        </w:rPr>
        <w:t>kupující</w:t>
      </w:r>
      <w:r w:rsidRPr="003A1B81">
        <w:rPr>
          <w:rFonts w:ascii="Times New Roman" w:eastAsia="Times New Roman" w:hAnsi="Times New Roman" w:cs="Times New Roman"/>
          <w:sz w:val="24"/>
          <w:szCs w:val="24"/>
          <w:lang w:val="cs-CZ" w:eastAsia="cs-CZ"/>
        </w:rPr>
        <w:t>“ znamená osobu, která s prodávajícím uzavírá kupní smlouvu.</w:t>
      </w:r>
    </w:p>
    <w:p w14:paraId="5ECFF5E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1.1.6. „</w:t>
      </w:r>
      <w:r w:rsidRPr="003A1B81">
        <w:rPr>
          <w:rFonts w:ascii="Times New Roman" w:eastAsia="Times New Roman" w:hAnsi="Times New Roman" w:cs="Times New Roman"/>
          <w:b/>
          <w:bCs/>
          <w:sz w:val="24"/>
          <w:szCs w:val="24"/>
          <w:lang w:val="cs-CZ" w:eastAsia="cs-CZ"/>
        </w:rPr>
        <w:t>uživatel</w:t>
      </w:r>
      <w:r w:rsidRPr="003A1B81">
        <w:rPr>
          <w:rFonts w:ascii="Times New Roman" w:eastAsia="Times New Roman" w:hAnsi="Times New Roman" w:cs="Times New Roman"/>
          <w:sz w:val="24"/>
          <w:szCs w:val="24"/>
          <w:lang w:val="cs-CZ" w:eastAsia="cs-CZ"/>
        </w:rPr>
        <w:t xml:space="preserve">“ znamená osobu, která si zřídila elektronickou registraci do databáze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w:t>
      </w:r>
    </w:p>
    <w:p w14:paraId="6B199D1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1.1.7. „</w:t>
      </w:r>
      <w:r w:rsidRPr="003A1B81">
        <w:rPr>
          <w:rFonts w:ascii="Times New Roman" w:eastAsia="Times New Roman" w:hAnsi="Times New Roman" w:cs="Times New Roman"/>
          <w:b/>
          <w:bCs/>
          <w:sz w:val="24"/>
          <w:szCs w:val="24"/>
          <w:lang w:val="cs-CZ" w:eastAsia="cs-CZ"/>
        </w:rPr>
        <w:t>registrace</w:t>
      </w:r>
      <w:r w:rsidRPr="003A1B81">
        <w:rPr>
          <w:rFonts w:ascii="Times New Roman" w:eastAsia="Times New Roman" w:hAnsi="Times New Roman" w:cs="Times New Roman"/>
          <w:sz w:val="24"/>
          <w:szCs w:val="24"/>
          <w:lang w:val="cs-CZ" w:eastAsia="cs-CZ"/>
        </w:rPr>
        <w:t xml:space="preserve">“ znamená elektronickou registraci uživatele do databáze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a to vyplněním alespoň povinných registračních údajů v uživatelském rozhraní eshopu a Přístupových údajů a jejich následným uložením do databáze Eshopu.</w:t>
      </w:r>
    </w:p>
    <w:p w14:paraId="50AC9D6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1.1.8 „</w:t>
      </w:r>
      <w:r w:rsidRPr="003A1B81">
        <w:rPr>
          <w:rFonts w:ascii="Times New Roman" w:eastAsia="Times New Roman" w:hAnsi="Times New Roman" w:cs="Times New Roman"/>
          <w:b/>
          <w:bCs/>
          <w:sz w:val="24"/>
          <w:szCs w:val="24"/>
          <w:lang w:val="cs-CZ" w:eastAsia="cs-CZ"/>
        </w:rPr>
        <w:t>zboží</w:t>
      </w:r>
      <w:r w:rsidRPr="003A1B81">
        <w:rPr>
          <w:rFonts w:ascii="Times New Roman" w:eastAsia="Times New Roman" w:hAnsi="Times New Roman" w:cs="Times New Roman"/>
          <w:sz w:val="24"/>
          <w:szCs w:val="24"/>
          <w:lang w:val="cs-CZ" w:eastAsia="cs-CZ"/>
        </w:rPr>
        <w:t xml:space="preserve">“ znamená věc, která je nabízen prodejcem k prodeji kupujícímu prostřednictvím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w:t>
      </w:r>
    </w:p>
    <w:p w14:paraId="0920343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1.1.9. „</w:t>
      </w:r>
      <w:r w:rsidRPr="003A1B81">
        <w:rPr>
          <w:rFonts w:ascii="Times New Roman" w:eastAsia="Times New Roman" w:hAnsi="Times New Roman" w:cs="Times New Roman"/>
          <w:b/>
          <w:bCs/>
          <w:sz w:val="24"/>
          <w:szCs w:val="24"/>
          <w:lang w:val="cs-CZ" w:eastAsia="cs-CZ"/>
        </w:rPr>
        <w:t>příloha 1</w:t>
      </w:r>
      <w:r w:rsidRPr="003A1B81">
        <w:rPr>
          <w:rFonts w:ascii="Times New Roman" w:eastAsia="Times New Roman" w:hAnsi="Times New Roman" w:cs="Times New Roman"/>
          <w:sz w:val="24"/>
          <w:szCs w:val="24"/>
          <w:lang w:val="cs-CZ" w:eastAsia="cs-CZ"/>
        </w:rPr>
        <w:t>“ znamená formulář pro odstoupení od smlouvy</w:t>
      </w:r>
    </w:p>
    <w:p w14:paraId="3380F99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1.1.10 „</w:t>
      </w:r>
      <w:r w:rsidRPr="003A1B81">
        <w:rPr>
          <w:rFonts w:ascii="Times New Roman" w:eastAsia="Times New Roman" w:hAnsi="Times New Roman" w:cs="Times New Roman"/>
          <w:b/>
          <w:bCs/>
          <w:sz w:val="24"/>
          <w:szCs w:val="24"/>
          <w:lang w:val="cs-CZ" w:eastAsia="cs-CZ"/>
        </w:rPr>
        <w:t>příloha 2</w:t>
      </w:r>
      <w:r w:rsidRPr="003A1B81">
        <w:rPr>
          <w:rFonts w:ascii="Times New Roman" w:eastAsia="Times New Roman" w:hAnsi="Times New Roman" w:cs="Times New Roman"/>
          <w:sz w:val="24"/>
          <w:szCs w:val="24"/>
          <w:lang w:val="cs-CZ" w:eastAsia="cs-CZ"/>
        </w:rPr>
        <w:t>“ znamená formulář pro uplatnění reklamace</w:t>
      </w:r>
    </w:p>
    <w:p w14:paraId="75F462E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1.1.11. Dále dle textu.</w:t>
      </w:r>
    </w:p>
    <w:p w14:paraId="3B844A6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2 ÚVODNÍ USTANOVENÍ</w:t>
      </w:r>
    </w:p>
    <w:p w14:paraId="5D28557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2.1. Tyto obchodní podmínky upravují v souladu s ustanovením § 1751 odst. 1 občanského zákoníku vzájemná práva a povinnosti smluvních stran vzniklé v souvislosti nebo na základě kupní smlouvy uzavírané mezi prodávajícím a kupujícím prostřednictvím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xml:space="preserve"> prodávajícího. Kupující má právo zřídit si elektronickou registraci kupujícího do databáze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xml:space="preserve">. Internetový obchod je prodávajícím provozován na webové stránce umístěné na internetové adrese </w:t>
      </w:r>
      <w:hyperlink r:id="rId6" w:history="1">
        <w:r w:rsidRPr="003A1B81">
          <w:rPr>
            <w:rFonts w:ascii="Times New Roman" w:eastAsia="Times New Roman" w:hAnsi="Times New Roman" w:cs="Times New Roman"/>
            <w:color w:val="0000FF"/>
            <w:sz w:val="24"/>
            <w:szCs w:val="24"/>
            <w:u w:val="single"/>
            <w:lang w:val="cs-CZ" w:eastAsia="cs-CZ"/>
          </w:rPr>
          <w:t>www.bdsmpomucky.cz</w:t>
        </w:r>
      </w:hyperlink>
      <w:r w:rsidRPr="003A1B81">
        <w:rPr>
          <w:rFonts w:ascii="Times New Roman" w:eastAsia="Times New Roman" w:hAnsi="Times New Roman" w:cs="Times New Roman"/>
          <w:sz w:val="24"/>
          <w:szCs w:val="24"/>
          <w:lang w:val="cs-CZ" w:eastAsia="cs-CZ"/>
        </w:rPr>
        <w:t xml:space="preserve"> a to prostřednictvím rozhraní webové stránky.</w:t>
      </w:r>
    </w:p>
    <w:p w14:paraId="6F63D1E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2.2. Ustanovení obchodních podmínek jsou nedílnou součástí kupní smlouvy. Kupní smlouva a obchodní podmínky jsou vyhotoveny v českém jazyce. Kupní smlouvu lze uzavřít pouze v českém jazyce.</w:t>
      </w:r>
    </w:p>
    <w:p w14:paraId="6379828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2.3. Znění obchodních podmínek může prodávající měnit či doplňovat. Tímto ustanovením nejsou dotčena práva a povinnosti vzniklá po dobu účinnosti předchozího znění obchodních podmínek.</w:t>
      </w:r>
    </w:p>
    <w:p w14:paraId="47918AF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2.4. Obchodní podmínky se nevztahují na případy, kdy osoba, která má v úmyslu nakoupit zboží od prodávajícího, je osobou, jež jedná při objednávání zboží v rámci své podnikatelské činnosti nebo v rámci svého samostatného výkonu povolání.</w:t>
      </w:r>
    </w:p>
    <w:p w14:paraId="358D5E0E" w14:textId="77777777" w:rsidR="003A1B81" w:rsidRPr="003A1B81" w:rsidRDefault="003A1B81" w:rsidP="003A1B81">
      <w:pPr>
        <w:numPr>
          <w:ilvl w:val="0"/>
          <w:numId w:val="2"/>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UŽIVATELSKÝ ÚČET</w:t>
      </w:r>
    </w:p>
    <w:p w14:paraId="0B5E12A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2.1. Uživatel má právo zřídit si elektronickou registraci uživatele do databáze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xml:space="preserve">. Registrací vzniká uživateli uživatelský účet.  Na základě registrace uživatele provedené na webové stránce může uživatel přistupovat do svého uživatelského rozhraní. Ze svého uživatelského rozhraní může uživatel provádět objednávání zboží. V případě, že to </w:t>
      </w:r>
      <w:r w:rsidRPr="003A1B81">
        <w:rPr>
          <w:rFonts w:ascii="Times New Roman" w:eastAsia="Times New Roman" w:hAnsi="Times New Roman" w:cs="Times New Roman"/>
          <w:sz w:val="24"/>
          <w:szCs w:val="24"/>
          <w:lang w:val="cs-CZ" w:eastAsia="cs-CZ"/>
        </w:rPr>
        <w:lastRenderedPageBreak/>
        <w:t>webové rozhraní obchodu umožňuje, může uživatel provádět objednávání zboží též bez registrace přímo z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w:t>
      </w:r>
    </w:p>
    <w:p w14:paraId="32FD98A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2.2. Při registraci v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xml:space="preserve"> a při objednávání zboží je kupující povinen uvádět správně a pravdivě všechny údaje. Údaje uvedené v uživatelském účtu je uživatel při jakékoliv jejich změně povinen aktualizovat. Má se za to, že údaje uvedené uživatelem v uživatelském účtu a při objednávání zboží jsou správné.</w:t>
      </w:r>
    </w:p>
    <w:p w14:paraId="45D5592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2.3. Přístup k uživatelskému účtu je zabezpečen uživatelským jménem a heslem. Uživatel je povinen zachovávat mlčenlivost ohledně informací nezbytných k přístupu do jeho uživatelského účtu.</w:t>
      </w:r>
    </w:p>
    <w:p w14:paraId="24C98F3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2.4. Uživatel není oprávněn umožnit využívání uživatelského účtu třetím osobám. Uživatel v plném rozsahu odpovídá za neoprávněné užití těchto přístupových údajů nebo uživatelského účtu a za škodu takto způsobenou prodávajícímu nebo třetím osobám.</w:t>
      </w:r>
    </w:p>
    <w:p w14:paraId="63875830"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2.5. Prodávající může zrušit uživatelský účet, a to zejména v případě, kdy uživatel svůj uživatelský účet nevyužívá déle jak dva roky od posledního přihlášení uživatelem do svého uživatelského účtu či v případě, kdy uživatel, který je kupujícím </w:t>
      </w:r>
      <w:proofErr w:type="gramStart"/>
      <w:r w:rsidRPr="003A1B81">
        <w:rPr>
          <w:rFonts w:ascii="Times New Roman" w:eastAsia="Times New Roman" w:hAnsi="Times New Roman" w:cs="Times New Roman"/>
          <w:sz w:val="24"/>
          <w:szCs w:val="24"/>
          <w:lang w:val="cs-CZ" w:eastAsia="cs-CZ"/>
        </w:rPr>
        <w:t>poruší</w:t>
      </w:r>
      <w:proofErr w:type="gramEnd"/>
      <w:r w:rsidRPr="003A1B81">
        <w:rPr>
          <w:rFonts w:ascii="Times New Roman" w:eastAsia="Times New Roman" w:hAnsi="Times New Roman" w:cs="Times New Roman"/>
          <w:sz w:val="24"/>
          <w:szCs w:val="24"/>
          <w:lang w:val="cs-CZ" w:eastAsia="cs-CZ"/>
        </w:rPr>
        <w:t xml:space="preserve"> své povinnosti z kupní smlouvy (včetně obchodních podmínek).</w:t>
      </w:r>
    </w:p>
    <w:p w14:paraId="5A4F2046"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2.6. Uživatel bere na vědomí, že uživatelský účet nemusí být dostupný nepřetržitě, a to zejména s ohledem na nutnou údržbu hardwarového a softwarového vybavení prodávajícího, popř. nutnou údržbu hardwarového a softwarového vybavení třetích osob.</w:t>
      </w:r>
    </w:p>
    <w:p w14:paraId="2895FA6B" w14:textId="77777777" w:rsidR="003A1B81" w:rsidRPr="003A1B81" w:rsidRDefault="003A1B81" w:rsidP="003A1B81">
      <w:pPr>
        <w:numPr>
          <w:ilvl w:val="0"/>
          <w:numId w:val="3"/>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UZAVŘENÍ KUPNÍ SMLOUVY</w:t>
      </w:r>
    </w:p>
    <w:p w14:paraId="1CB49E4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3.1. Veškerá prezentace zboží umístěná v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xml:space="preserve"> je informativního charakteru a prodávající není povinen uzavřít kupní smlouvu ohledně tohoto zboží. Ustanovení § 1732 odst. 2 občanského zákoníku se nepoužije.</w:t>
      </w:r>
    </w:p>
    <w:p w14:paraId="582A0275"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 xml:space="preserve">3.2. </w:t>
      </w:r>
      <w:proofErr w:type="gramStart"/>
      <w:r w:rsidRPr="003A1B81">
        <w:rPr>
          <w:rFonts w:ascii="Times New Roman" w:eastAsia="Times New Roman" w:hAnsi="Times New Roman" w:cs="Times New Roman"/>
          <w:sz w:val="24"/>
          <w:szCs w:val="24"/>
          <w:lang w:val="cs-CZ" w:eastAsia="cs-CZ"/>
        </w:rPr>
        <w:t>Eshop</w:t>
      </w:r>
      <w:proofErr w:type="gramEnd"/>
      <w:r w:rsidRPr="003A1B81">
        <w:rPr>
          <w:rFonts w:ascii="Times New Roman" w:eastAsia="Times New Roman" w:hAnsi="Times New Roman" w:cs="Times New Roman"/>
          <w:sz w:val="24"/>
          <w:szCs w:val="24"/>
          <w:lang w:val="cs-CZ" w:eastAsia="cs-CZ"/>
        </w:rPr>
        <w:t xml:space="preserve"> obsahuje informace o zboží, a to včetně uvedení cen jednotlivého zboží. Ceny zboží jsou uvedeny včetně daně z přidané hodnoty a všech souvisejících poplatků. Ceny zboží zůstávají v platnosti po dobu, kdy jsou zobrazovány v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Tímto ustanovením není omezena možnost prodávajícího uzavřít kupní smlouvu za individuálně sjednaných podmínek.</w:t>
      </w:r>
    </w:p>
    <w:p w14:paraId="5EAD2076"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3.3. </w:t>
      </w:r>
      <w:proofErr w:type="gramStart"/>
      <w:r w:rsidRPr="003A1B81">
        <w:rPr>
          <w:rFonts w:ascii="Times New Roman" w:eastAsia="Times New Roman" w:hAnsi="Times New Roman" w:cs="Times New Roman"/>
          <w:sz w:val="24"/>
          <w:szCs w:val="24"/>
          <w:lang w:val="cs-CZ" w:eastAsia="cs-CZ"/>
        </w:rPr>
        <w:t>Eshop</w:t>
      </w:r>
      <w:proofErr w:type="gramEnd"/>
      <w:r w:rsidRPr="003A1B81">
        <w:rPr>
          <w:rFonts w:ascii="Times New Roman" w:eastAsia="Times New Roman" w:hAnsi="Times New Roman" w:cs="Times New Roman"/>
          <w:sz w:val="24"/>
          <w:szCs w:val="24"/>
          <w:lang w:val="cs-CZ" w:eastAsia="cs-CZ"/>
        </w:rPr>
        <w:t xml:space="preserve"> obsahuje také informace o nákladech spojených s balením a dodáním zboží. Informace o nákladech spojených s balením a dodáním zboží uvedené v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xml:space="preserve"> pouze v případech, kdy je zboží doručováno v rámci území České republiky.</w:t>
      </w:r>
    </w:p>
    <w:p w14:paraId="32C3468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3.4. Pro objednání zboží vyplní kupující objednávkový formulář v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Objednávkový formulář obsahuje zejména informace o:</w:t>
      </w:r>
    </w:p>
    <w:p w14:paraId="087585F5" w14:textId="77777777" w:rsidR="003A1B81" w:rsidRPr="003A1B81" w:rsidRDefault="003A1B81" w:rsidP="003A1B81">
      <w:pPr>
        <w:numPr>
          <w:ilvl w:val="0"/>
          <w:numId w:val="4"/>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3.4.1. objednávaném zboží (objednávané zboží „</w:t>
      </w:r>
      <w:proofErr w:type="gramStart"/>
      <w:r w:rsidRPr="003A1B81">
        <w:rPr>
          <w:rFonts w:ascii="Times New Roman" w:eastAsia="Times New Roman" w:hAnsi="Times New Roman" w:cs="Times New Roman"/>
          <w:sz w:val="20"/>
          <w:szCs w:val="20"/>
          <w:lang w:val="cs-CZ" w:eastAsia="cs-CZ"/>
        </w:rPr>
        <w:t>vloží</w:t>
      </w:r>
      <w:proofErr w:type="gramEnd"/>
      <w:r w:rsidRPr="003A1B81">
        <w:rPr>
          <w:rFonts w:ascii="Times New Roman" w:eastAsia="Times New Roman" w:hAnsi="Times New Roman" w:cs="Times New Roman"/>
          <w:sz w:val="20"/>
          <w:szCs w:val="20"/>
          <w:lang w:val="cs-CZ" w:eastAsia="cs-CZ"/>
        </w:rPr>
        <w:t>“ kupující do elektronického nákupního košíku webového rozhraní obchodu),</w:t>
      </w:r>
    </w:p>
    <w:p w14:paraId="1FA0C479" w14:textId="77777777" w:rsidR="003A1B81" w:rsidRPr="003A1B81" w:rsidRDefault="003A1B81" w:rsidP="003A1B81">
      <w:pPr>
        <w:numPr>
          <w:ilvl w:val="0"/>
          <w:numId w:val="4"/>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3.4.2. způsobu úhrady kupní ceny zboží, údaje o požadovaném způsobu doručení objednávaného zboží a</w:t>
      </w:r>
    </w:p>
    <w:p w14:paraId="759E1FD5" w14:textId="77777777" w:rsidR="003A1B81" w:rsidRPr="003A1B81" w:rsidRDefault="003A1B81" w:rsidP="003A1B81">
      <w:pPr>
        <w:numPr>
          <w:ilvl w:val="0"/>
          <w:numId w:val="4"/>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3.4.3. informace o nákladech spojených s dodáním zboží (dále společně jen jako „</w:t>
      </w:r>
      <w:r w:rsidRPr="003A1B81">
        <w:rPr>
          <w:rFonts w:ascii="Times New Roman" w:eastAsia="Times New Roman" w:hAnsi="Times New Roman" w:cs="Times New Roman"/>
          <w:b/>
          <w:bCs/>
          <w:sz w:val="20"/>
          <w:szCs w:val="20"/>
          <w:lang w:val="cs-CZ" w:eastAsia="cs-CZ"/>
        </w:rPr>
        <w:t>objednávka</w:t>
      </w:r>
      <w:r w:rsidRPr="003A1B81">
        <w:rPr>
          <w:rFonts w:ascii="Times New Roman" w:eastAsia="Times New Roman" w:hAnsi="Times New Roman" w:cs="Times New Roman"/>
          <w:sz w:val="20"/>
          <w:szCs w:val="20"/>
          <w:lang w:val="cs-CZ" w:eastAsia="cs-CZ"/>
        </w:rPr>
        <w:t>“).</w:t>
      </w:r>
    </w:p>
    <w:p w14:paraId="4E38325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„Odeslat objednávku“. Údaje uvedené v objednávce jsou prodávajícím považovány za správné a úplné a není povinen zadané údaje kontrolovat.</w:t>
      </w:r>
    </w:p>
    <w:p w14:paraId="5CEF956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3.6. 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 objednávkovém formuláři, seznámení se s těmito obchodními podmínkami na webové stránce a potvrzení kupujícího o tom, že se s těmito obchodními podmínkami seznámil.</w:t>
      </w:r>
    </w:p>
    <w:p w14:paraId="6E43AF4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3.7. Prodávající neprodleně po obdržení objednávky toto obdržení kupujícímu potvrdí elektronickou poštou, a to na adresu elektronické pošty kupujícího uvedenou v uživatelském rozhraní či v objednávce (dále jen „</w:t>
      </w:r>
      <w:r w:rsidRPr="003A1B81">
        <w:rPr>
          <w:rFonts w:ascii="Times New Roman" w:eastAsia="Times New Roman" w:hAnsi="Times New Roman" w:cs="Times New Roman"/>
          <w:b/>
          <w:bCs/>
          <w:sz w:val="24"/>
          <w:szCs w:val="24"/>
          <w:lang w:val="cs-CZ" w:eastAsia="cs-CZ"/>
        </w:rPr>
        <w:t>elektronická adresa kupujícího</w:t>
      </w:r>
      <w:r w:rsidRPr="003A1B81">
        <w:rPr>
          <w:rFonts w:ascii="Times New Roman" w:eastAsia="Times New Roman" w:hAnsi="Times New Roman" w:cs="Times New Roman"/>
          <w:sz w:val="24"/>
          <w:szCs w:val="24"/>
          <w:lang w:val="cs-CZ" w:eastAsia="cs-CZ"/>
        </w:rPr>
        <w:t>“).</w:t>
      </w:r>
    </w:p>
    <w:p w14:paraId="35A7A08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3.8. Prodávající je vždy oprávněn v závislosti na charakteru objednávky (množství zboží, výše kupní ceny, předpokládané náklady na dopravu) požádat kupujícího o dodatečné potvrzení objednávky (například písemně či telefonicky).</w:t>
      </w:r>
    </w:p>
    <w:p w14:paraId="7AC6AA1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3.9. Kupní smlouva je mezi prodávajícím a kupujícím je uzavřena doručením přijetí objednávky, která je kupujícímu zaslána dle 3.7 těchto obchodních podmínek.</w:t>
      </w:r>
    </w:p>
    <w:p w14:paraId="3277498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3.10. V případě, že některý z požadavků uvedených v objednávce nemůže prodávající splnit, zašle kupujícímu na elektronickou adresu kupujícího pozměněnou nabídku s uvedením možných variant objednávky a vyžádá si stanovisko kupujícího.</w:t>
      </w:r>
    </w:p>
    <w:p w14:paraId="254BD97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3.11. Pozměněná nabídka se považuje za nový návrh kupní smlouvy a kupní smlouva je v takovém případě uzavřena až akceptací kupujícího prostřednictvím elektronické pošty.</w:t>
      </w:r>
    </w:p>
    <w:p w14:paraId="69E290E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3.12.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w:t>
      </w:r>
      <w:proofErr w:type="gramStart"/>
      <w:r w:rsidRPr="003A1B81">
        <w:rPr>
          <w:rFonts w:ascii="Times New Roman" w:eastAsia="Times New Roman" w:hAnsi="Times New Roman" w:cs="Times New Roman"/>
          <w:sz w:val="24"/>
          <w:szCs w:val="24"/>
          <w:lang w:val="cs-CZ" w:eastAsia="cs-CZ"/>
        </w:rPr>
        <w:t>neliší</w:t>
      </w:r>
      <w:proofErr w:type="gramEnd"/>
      <w:r w:rsidRPr="003A1B81">
        <w:rPr>
          <w:rFonts w:ascii="Times New Roman" w:eastAsia="Times New Roman" w:hAnsi="Times New Roman" w:cs="Times New Roman"/>
          <w:sz w:val="24"/>
          <w:szCs w:val="24"/>
          <w:lang w:val="cs-CZ" w:eastAsia="cs-CZ"/>
        </w:rPr>
        <w:t xml:space="preserve"> od základní sazby.</w:t>
      </w:r>
    </w:p>
    <w:p w14:paraId="33DD0219" w14:textId="77777777" w:rsidR="003A1B81" w:rsidRPr="003A1B81" w:rsidRDefault="003A1B81" w:rsidP="003A1B81">
      <w:pPr>
        <w:numPr>
          <w:ilvl w:val="0"/>
          <w:numId w:val="5"/>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CENA ZBOŽÍ A PLATEBNÍ PODMÍNKY</w:t>
      </w:r>
    </w:p>
    <w:p w14:paraId="40A6444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4.1. Cenu zboží a případné náklady spojené s dodáním zboží dle kupní smlouvy může kupující uhradit prodávajícímu následujícími způsoby:</w:t>
      </w:r>
    </w:p>
    <w:p w14:paraId="459772A0" w14:textId="77777777" w:rsidR="003A1B81" w:rsidRPr="003A1B81" w:rsidRDefault="003A1B81" w:rsidP="003A1B81">
      <w:pPr>
        <w:numPr>
          <w:ilvl w:val="0"/>
          <w:numId w:val="6"/>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4.1.1. v hotovosti na dobírku v místě určeném kupujícím v objednávce;</w:t>
      </w:r>
    </w:p>
    <w:p w14:paraId="5E153B7D" w14:textId="77777777" w:rsidR="003A1B81" w:rsidRPr="003A1B81" w:rsidRDefault="003A1B81" w:rsidP="003A1B81">
      <w:pPr>
        <w:numPr>
          <w:ilvl w:val="0"/>
          <w:numId w:val="6"/>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4.1.2. bezhotovostně převodem na účet prodávajícího č. 2702055267/2010, vedený u společnosti Fio banka a.s. (dále jen „</w:t>
      </w:r>
      <w:r w:rsidRPr="003A1B81">
        <w:rPr>
          <w:rFonts w:ascii="Times New Roman" w:eastAsia="Times New Roman" w:hAnsi="Times New Roman" w:cs="Times New Roman"/>
          <w:b/>
          <w:bCs/>
          <w:sz w:val="20"/>
          <w:szCs w:val="20"/>
          <w:lang w:val="cs-CZ" w:eastAsia="cs-CZ"/>
        </w:rPr>
        <w:t>účet prodávajícího</w:t>
      </w:r>
      <w:r w:rsidRPr="003A1B81">
        <w:rPr>
          <w:rFonts w:ascii="Times New Roman" w:eastAsia="Times New Roman" w:hAnsi="Times New Roman" w:cs="Times New Roman"/>
          <w:sz w:val="20"/>
          <w:szCs w:val="20"/>
          <w:lang w:val="cs-CZ" w:eastAsia="cs-CZ"/>
        </w:rPr>
        <w:t>“);</w:t>
      </w:r>
    </w:p>
    <w:p w14:paraId="6F9822A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4.2. Společně s kupní cenou je kupující povinen zaplatit prodávajícímu také náklady spojené s balením a dodáním zboží ve smluvené výši. Není-li uvedeno výslovně jinak, rozumí se dále kupní cenou i náklady spojené s dodáním zboží.</w:t>
      </w:r>
    </w:p>
    <w:p w14:paraId="3A76E86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4.3. Prodávající nepožaduje od kupujícího zálohu či jinou obdobnou platbu. Tímto není dotčeno ustanovení čl. 4.6 obchodních podmínek ohledně povinnosti uhradit kupní cenu zboží předem.</w:t>
      </w:r>
    </w:p>
    <w:p w14:paraId="7EBF12B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4.4. V případě platby na dobírku je kupní cena splatná při převzetí zboží. V případě bezhotovostní platby je kupní cena splatná do dnů od uzavření kupní smlouvy.</w:t>
      </w:r>
    </w:p>
    <w:p w14:paraId="033E832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103B16E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45EAC00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4.7. Případné slevy z ceny zboží poskytnuté prodávajícím kupujícímu nelze vzájemně kombinovat.</w:t>
      </w:r>
    </w:p>
    <w:p w14:paraId="59D51BF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4.8. Je-li to v obchodním styku obvyklé nebo je-li tak stanoveno obecně závaznými právními předpisy, vystaví prodávající ohledně plateb prováděných na základě kupní smlouvy kupujícímu daňový doklad – fakturu. Prodávající plátcem daně z přidané hodnoty. Daňový doklad – fakturu vystaví prodávající kupujícímu po uhrazení ceny zboží a zašle jej v elektronické podobě na elektronickou adresu kupujícího.</w:t>
      </w:r>
    </w:p>
    <w:p w14:paraId="5F9F9E2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w:t>
      </w:r>
    </w:p>
    <w:p w14:paraId="09828DC5" w14:textId="77777777" w:rsidR="003A1B81" w:rsidRPr="003A1B81" w:rsidRDefault="003A1B81" w:rsidP="003A1B81">
      <w:pPr>
        <w:numPr>
          <w:ilvl w:val="0"/>
          <w:numId w:val="7"/>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ODSTOUPENÍ OD KUPNÍ SMLOUVY</w:t>
      </w:r>
    </w:p>
    <w:p w14:paraId="7085650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5.1. Kupující bere na vědomí, že dle ustanovení § 1837 občanského zákoníku, nelze mimo jiné odstoupit od kupní smlouvy:</w:t>
      </w:r>
    </w:p>
    <w:p w14:paraId="4880B82C"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5.1.1. o dodávce zboží, jehož cena závisí na výchylkách finančního trhu nezávisle na vůli prodávajícího a k němuž může dojít během lhůty pro odstoupení od smlouvy,</w:t>
      </w:r>
    </w:p>
    <w:p w14:paraId="0D263D8A"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5.1.2. o dodání alkoholických nápojů, jež mohou být dodány až po uplynutí třiceti dnů a jejichž cena závisí na výchylkách finančního trhu nezávislých na vůli prodávajícího,</w:t>
      </w:r>
    </w:p>
    <w:p w14:paraId="0F138A89"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5.1.3. o dodávce zboží, které bylo upraveno podle přání kupujícího nebo pro jeho osobu</w:t>
      </w:r>
    </w:p>
    <w:p w14:paraId="7BB67478"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5.1.4. o dodávce zboží, které podléhá rychlé zkáze, jakož i zboží, které bylo po dodání nenávratně smíseno s jiným zbožím,</w:t>
      </w:r>
    </w:p>
    <w:p w14:paraId="219F2378"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5.1.5. o dodávce zboží v uzavřeném obalu, které kupující z obalu vyňal a z hygienických důvodů jej není možné vrátit,</w:t>
      </w:r>
    </w:p>
    <w:p w14:paraId="71208071"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5.1.6. o dodávce zvukové nebo obrazové nahrávky nebo počítačového programu, pokud porušil jejich původní obal,</w:t>
      </w:r>
    </w:p>
    <w:p w14:paraId="06EC64B1"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5.1.7. o dodávce novin, periodik nebo časopisů,</w:t>
      </w:r>
    </w:p>
    <w:p w14:paraId="35DF94AC" w14:textId="77777777" w:rsidR="003A1B81" w:rsidRPr="003A1B81" w:rsidRDefault="003A1B81" w:rsidP="003A1B81">
      <w:pPr>
        <w:numPr>
          <w:ilvl w:val="0"/>
          <w:numId w:val="8"/>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5.1.8.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5D57511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5.2. 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w:t>
      </w:r>
      <w:proofErr w:type="gramStart"/>
      <w:r w:rsidRPr="003A1B81">
        <w:rPr>
          <w:rFonts w:ascii="Times New Roman" w:eastAsia="Times New Roman" w:hAnsi="Times New Roman" w:cs="Times New Roman"/>
          <w:sz w:val="24"/>
          <w:szCs w:val="24"/>
          <w:lang w:val="cs-CZ" w:eastAsia="cs-CZ"/>
        </w:rPr>
        <w:t>běží</w:t>
      </w:r>
      <w:proofErr w:type="gramEnd"/>
      <w:r w:rsidRPr="003A1B81">
        <w:rPr>
          <w:rFonts w:ascii="Times New Roman" w:eastAsia="Times New Roman" w:hAnsi="Times New Roman" w:cs="Times New Roman"/>
          <w:sz w:val="24"/>
          <w:szCs w:val="24"/>
          <w:lang w:val="cs-CZ" w:eastAsia="cs-CZ"/>
        </w:rPr>
        <w:t xml:space="preserve"> tato lhůta ode dne převzetí poslední dodávky zboží. Odstoupení od kupní smlouvy musí být prodávajícímu odesláno ve lhůtě uvedené v předchozí větě.</w:t>
      </w:r>
    </w:p>
    <w:p w14:paraId="79CDD70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5.3. Zboží by mělo být nepoužité, nepoškozené, nevyprané, neznečištěné a nesmí být poškozen či odstraněn hygienický obal a pečetní samolepka. Erotické pomůcky jsou považovány za „zboží zvláštního charakteru“ a jejich vrácení a výměna není z hygienických důvodů možná, neboť spadají do výjimek uvedených v 5.1.5 obchodních podmínek.</w:t>
      </w:r>
    </w:p>
    <w:p w14:paraId="68C04B2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 xml:space="preserve">5.3. Pro odstoupení od kupní smlouvy může kupující využit vzorový formulář poskytovaný prodávajícím, jenž </w:t>
      </w:r>
      <w:proofErr w:type="gramStart"/>
      <w:r w:rsidRPr="003A1B81">
        <w:rPr>
          <w:rFonts w:ascii="Times New Roman" w:eastAsia="Times New Roman" w:hAnsi="Times New Roman" w:cs="Times New Roman"/>
          <w:sz w:val="24"/>
          <w:szCs w:val="24"/>
          <w:lang w:val="cs-CZ" w:eastAsia="cs-CZ"/>
        </w:rPr>
        <w:t>tvoří</w:t>
      </w:r>
      <w:proofErr w:type="gramEnd"/>
      <w:r w:rsidRPr="003A1B81">
        <w:rPr>
          <w:rFonts w:ascii="Times New Roman" w:eastAsia="Times New Roman" w:hAnsi="Times New Roman" w:cs="Times New Roman"/>
          <w:sz w:val="24"/>
          <w:szCs w:val="24"/>
          <w:lang w:val="cs-CZ" w:eastAsia="cs-CZ"/>
        </w:rPr>
        <w:t xml:space="preserve"> </w:t>
      </w:r>
      <w:hyperlink r:id="rId7" w:history="1">
        <w:r w:rsidRPr="003A1B81">
          <w:rPr>
            <w:rFonts w:ascii="Times New Roman" w:eastAsia="Times New Roman" w:hAnsi="Times New Roman" w:cs="Times New Roman"/>
            <w:color w:val="0000FF"/>
            <w:sz w:val="24"/>
            <w:szCs w:val="24"/>
            <w:u w:val="single"/>
            <w:lang w:val="cs-CZ" w:eastAsia="cs-CZ"/>
          </w:rPr>
          <w:t>Přílohu 1</w:t>
        </w:r>
      </w:hyperlink>
      <w:r w:rsidRPr="003A1B81">
        <w:rPr>
          <w:rFonts w:ascii="Times New Roman" w:eastAsia="Times New Roman" w:hAnsi="Times New Roman" w:cs="Times New Roman"/>
          <w:sz w:val="24"/>
          <w:szCs w:val="24"/>
          <w:lang w:val="cs-CZ" w:eastAsia="cs-CZ"/>
        </w:rPr>
        <w:t xml:space="preserve"> obchodních podmínek. Prodávající potvrdí Kupujícímu bez zbytečného odkladu v textové podobě jeho přijetí. Odstoupení od kupní smlouvy může kupující zasílat mimo jiné na adresu provozovny nebo sídla prodávajícího. Pro doručování odstoupení od smlouvy platí ustanovení čl. 11 těchto obchodních podmínek.</w:t>
      </w:r>
    </w:p>
    <w:p w14:paraId="340F851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5.4. V případě odstoupení od kupní smlouvy dle čl. 5.2 obchodních podmínek se kupní smlouva od počátku </w:t>
      </w:r>
      <w:proofErr w:type="gramStart"/>
      <w:r w:rsidRPr="003A1B81">
        <w:rPr>
          <w:rFonts w:ascii="Times New Roman" w:eastAsia="Times New Roman" w:hAnsi="Times New Roman" w:cs="Times New Roman"/>
          <w:sz w:val="24"/>
          <w:szCs w:val="24"/>
          <w:lang w:val="cs-CZ" w:eastAsia="cs-CZ"/>
        </w:rPr>
        <w:t>ruší</w:t>
      </w:r>
      <w:proofErr w:type="gramEnd"/>
      <w:r w:rsidRPr="003A1B81">
        <w:rPr>
          <w:rFonts w:ascii="Times New Roman" w:eastAsia="Times New Roman" w:hAnsi="Times New Roman" w:cs="Times New Roman"/>
          <w:sz w:val="24"/>
          <w:szCs w:val="24"/>
          <w:lang w:val="cs-CZ" w:eastAsia="cs-CZ"/>
        </w:rPr>
        <w:t>.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14:paraId="527265A0"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5.5.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09B19EE5"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5.6. Nárok na úhradu škody vzniklé na zboží je prodávající oprávněn jednostranně započíst proti nároku kupujícího na vrácení kupní ceny.</w:t>
      </w:r>
    </w:p>
    <w:p w14:paraId="7E295CA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5.7. Do doby převzetí zboží kupujícím je prodávající oprávněn kdykoliv od kupní smlouvy odstoupit. V takovém případě vrátí prodávající kupujícímu kupní cenu bez zbytečného odkladu, a to bezhotovostně na účet určený kupujícím.</w:t>
      </w:r>
    </w:p>
    <w:p w14:paraId="13D46BF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5.8. Je-li společně se zbožím poskytnut kupujícímu dárek, je darovací smlouva mezi prodávajícím a kupujícím uzavřena s rozvazovací podmínkou, že dojde-li k odstou</w:t>
      </w:r>
      <w:r w:rsidRPr="003A1B81">
        <w:rPr>
          <w:rFonts w:ascii="Times New Roman" w:eastAsia="Times New Roman" w:hAnsi="Times New Roman" w:cs="Times New Roman"/>
          <w:sz w:val="24"/>
          <w:szCs w:val="24"/>
          <w:lang w:val="cs-CZ" w:eastAsia="cs-CZ"/>
        </w:rPr>
        <w:lastRenderedPageBreak/>
        <w:t>pení od kupní smlouvy kupujícím, pozbývá darovací smlouva ohledně takového dárku účinnosti a kupující je povinen spolu se zbožím prodávajícímu vrátit i poskytnutý dárek.</w:t>
      </w:r>
    </w:p>
    <w:p w14:paraId="573F32A8" w14:textId="77777777" w:rsidR="003A1B81" w:rsidRPr="003A1B81" w:rsidRDefault="003A1B81" w:rsidP="003A1B81">
      <w:pPr>
        <w:numPr>
          <w:ilvl w:val="0"/>
          <w:numId w:val="9"/>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PŘEPRAVA A DODÁNÍ ZBOŽÍ</w:t>
      </w:r>
    </w:p>
    <w:p w14:paraId="2E8732E5"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6.1. V případě, že je způsob dopravy smluven na základě zvláštního požadavku kupujícího, nese kupující riziko a případné dodatečné náklady spojené s tímto způsobem dopravy.</w:t>
      </w:r>
    </w:p>
    <w:p w14:paraId="13B8493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6.2. Je-li prodávající podle kupní smlouvy povinen dodat zboží na místo určené kupujícím v objednávce, je kupující povinen převzít zboží při dodání.</w:t>
      </w:r>
    </w:p>
    <w:p w14:paraId="1FDCBA0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71D8DD6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27B3A4B9" w14:textId="77777777" w:rsidR="003A1B81" w:rsidRPr="003A1B81" w:rsidRDefault="003A1B81" w:rsidP="003A1B81">
      <w:pPr>
        <w:numPr>
          <w:ilvl w:val="0"/>
          <w:numId w:val="10"/>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PRÁVA Z VADNÉHO PLNĚNÍ</w:t>
      </w:r>
    </w:p>
    <w:p w14:paraId="31C3061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 Práva a povinnosti smluvních stran ohledně práv z vadného plnění se řídí příslušnými obecně závaznými předpisy, zejména se řídí ustanovením §1810 a násl., §1820 a násl. a §2099 a násl. občanského zákoníku a zákonem o ochraně spotřebitele.</w:t>
      </w:r>
    </w:p>
    <w:p w14:paraId="21CD01F0"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7.2. Prodávající odpovídá kupujícímu, že zboží při převzetí nemá vady. Zejména prodávající odpovídá kupujícímu, že v době, kdy kupující zboží převzal:</w:t>
      </w:r>
    </w:p>
    <w:p w14:paraId="50D01167"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lastRenderedPageBreak/>
        <w:t>7.2.1. má zboží vlastnosti, které si strany ujednaly, a chybí-li ujednání, má takové vlastnosti, které prodávající nebo výrobce popsal nebo které kupující očekával s ohledem na povahu zboží a na základě reklamy jimi prováděné,</w:t>
      </w:r>
    </w:p>
    <w:p w14:paraId="5938859E"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7.2.2. se zboží hodí k účelu, který pro jeho použití prodávající uvádí nebo ke kterému se zboží tohoto druhu obvykle používá,</w:t>
      </w:r>
    </w:p>
    <w:p w14:paraId="686AD922"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7.2.3. zboží odpovídá jakostí nebo provedením smluvenému vzorku nebo předloze, byla-li jakost nebo provedení určeno podle smluveného vzorku nebo předlohy,</w:t>
      </w:r>
    </w:p>
    <w:p w14:paraId="6618EC47"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7.2.4. je zboží v odpovídajícím množství, míře nebo hmotnosti a</w:t>
      </w:r>
    </w:p>
    <w:p w14:paraId="652D5474" w14:textId="77777777" w:rsidR="003A1B81" w:rsidRPr="003A1B81" w:rsidRDefault="003A1B81" w:rsidP="003A1B81">
      <w:pPr>
        <w:numPr>
          <w:ilvl w:val="0"/>
          <w:numId w:val="11"/>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7.2.5. zboží vyhovuje požadavkům právních předpisů.</w:t>
      </w:r>
    </w:p>
    <w:p w14:paraId="170DDF3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0A397BE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7.4. Projeví-li se vada v průběhu šesti měsíců od převzetí, má se za to, že zboží bylo vadné již při převzetí.</w:t>
      </w:r>
    </w:p>
    <w:p w14:paraId="5A54145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7.6. Za vadu nelze považovat změnu (vlastnosti) zboží, která vznikla v důsledku jeho opotřebení, nesprávného používání, nedostatečné nebo nevhodné údržby, v důsledku přirozených změn materiálů, z nichž je zboží vyrobeno, v důsledku jakéhokoliv poškození zákazníkem či třetí osobou nebo jiného nesprávného zásahu.</w:t>
      </w:r>
    </w:p>
    <w:p w14:paraId="669DB80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7.6. Kupující je před prvním použitím věci povinen prostudovat návod na obsluhu zboží a následně se těmito informacemi řídit, v opačném případě se vystavuje nebezpečí, že svým nesprávným užíváním věc poškodí a nebude moci vzniklou vadu uplatnit v rámci svého práva plynoucího z odpovědnosti za vadu.</w:t>
      </w:r>
    </w:p>
    <w:p w14:paraId="4BAAD87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7.7. V případě, že bude mít zboží vadu, tedy zejména pokud nebude splněna některá z podmínek dle čl. 7.2, může kupující takovou vadu oznámit a uplatnit práva z vadného plnění (tedy zboží reklamovat) zasláním e-mailu či dopisu na adresu uvedenou v sekci </w:t>
      </w:r>
      <w:hyperlink r:id="rId8" w:history="1">
        <w:r w:rsidRPr="003A1B81">
          <w:rPr>
            <w:rFonts w:ascii="Times New Roman" w:eastAsia="Times New Roman" w:hAnsi="Times New Roman" w:cs="Times New Roman"/>
            <w:color w:val="0000FF"/>
            <w:sz w:val="24"/>
            <w:szCs w:val="24"/>
            <w:u w:val="single"/>
            <w:lang w:val="cs-CZ" w:eastAsia="cs-CZ"/>
          </w:rPr>
          <w:t>Kontakty</w:t>
        </w:r>
      </w:hyperlink>
      <w:r w:rsidRPr="003A1B81">
        <w:rPr>
          <w:rFonts w:ascii="Times New Roman" w:eastAsia="Times New Roman" w:hAnsi="Times New Roman" w:cs="Times New Roman"/>
          <w:sz w:val="24"/>
          <w:szCs w:val="24"/>
          <w:lang w:val="cs-CZ" w:eastAsia="cs-CZ"/>
        </w:rPr>
        <w:t xml:space="preserve"> na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Pro reklamaci může kupující využít také vzorový formulář po</w:t>
      </w:r>
      <w:r w:rsidRPr="003A1B81">
        <w:rPr>
          <w:rFonts w:ascii="Times New Roman" w:eastAsia="Times New Roman" w:hAnsi="Times New Roman" w:cs="Times New Roman"/>
          <w:sz w:val="24"/>
          <w:szCs w:val="24"/>
          <w:lang w:val="cs-CZ" w:eastAsia="cs-CZ"/>
        </w:rPr>
        <w:lastRenderedPageBreak/>
        <w:t xml:space="preserve">skytovaný prodávajícím, který </w:t>
      </w:r>
      <w:proofErr w:type="gramStart"/>
      <w:r w:rsidRPr="003A1B81">
        <w:rPr>
          <w:rFonts w:ascii="Times New Roman" w:eastAsia="Times New Roman" w:hAnsi="Times New Roman" w:cs="Times New Roman"/>
          <w:sz w:val="24"/>
          <w:szCs w:val="24"/>
          <w:lang w:val="cs-CZ" w:eastAsia="cs-CZ"/>
        </w:rPr>
        <w:t>tvoří</w:t>
      </w:r>
      <w:proofErr w:type="gramEnd"/>
      <w:r w:rsidRPr="003A1B81">
        <w:rPr>
          <w:rFonts w:ascii="Times New Roman" w:eastAsia="Times New Roman" w:hAnsi="Times New Roman" w:cs="Times New Roman"/>
          <w:sz w:val="24"/>
          <w:szCs w:val="24"/>
          <w:lang w:val="cs-CZ" w:eastAsia="cs-CZ"/>
        </w:rPr>
        <w:t xml:space="preserve"> </w:t>
      </w:r>
      <w:hyperlink r:id="rId9" w:history="1">
        <w:r w:rsidRPr="003A1B81">
          <w:rPr>
            <w:rFonts w:ascii="Times New Roman" w:eastAsia="Times New Roman" w:hAnsi="Times New Roman" w:cs="Times New Roman"/>
            <w:color w:val="0000FF"/>
            <w:sz w:val="24"/>
            <w:szCs w:val="24"/>
            <w:u w:val="single"/>
            <w:lang w:val="cs-CZ" w:eastAsia="cs-CZ"/>
          </w:rPr>
          <w:t>Přílohu č. 2</w:t>
        </w:r>
      </w:hyperlink>
      <w:r w:rsidRPr="003A1B81">
        <w:rPr>
          <w:rFonts w:ascii="Times New Roman" w:eastAsia="Times New Roman" w:hAnsi="Times New Roman" w:cs="Times New Roman"/>
          <w:sz w:val="24"/>
          <w:szCs w:val="24"/>
          <w:lang w:val="cs-CZ" w:eastAsia="cs-CZ"/>
        </w:rPr>
        <w:t xml:space="preserve"> obchodních podmínek. V uplatnění práva z vadného plnění je třeba zvolit, jak kupující chce vadu vyřešit, přičemž tuto volbu nemůže kupující následně bez souhlasu prodávajícího změnit, to neplatí, žádal-li kupující opravu vady, která se ukáže jako neopravitelná. Pakliže kupující nezvolí způsob vyřešení vady, má práva dle čl. 7.9. Reklamaci vyřídí prodávající v souladu s uplatněným právem z vadného plnění.</w:t>
      </w:r>
    </w:p>
    <w:p w14:paraId="7440005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7.8.        Je-li vadné plnění podstatným porušením kupní smlouvy, má kupující následující práva:</w:t>
      </w:r>
    </w:p>
    <w:p w14:paraId="565AB82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a) na odstranění vady dodáním nového zboží bez vady, nebo dodáním chybějící části zboží;</w:t>
      </w:r>
      <w:r w:rsidRPr="003A1B81">
        <w:rPr>
          <w:rFonts w:ascii="Times New Roman" w:eastAsia="Times New Roman" w:hAnsi="Times New Roman" w:cs="Times New Roman"/>
          <w:sz w:val="20"/>
          <w:szCs w:val="20"/>
          <w:lang w:val="cs-CZ" w:eastAsia="cs-CZ"/>
        </w:rPr>
        <w:br/>
        <w:t>b) na odstranění vady opravou zboží;</w:t>
      </w:r>
      <w:r w:rsidRPr="003A1B81">
        <w:rPr>
          <w:rFonts w:ascii="Times New Roman" w:eastAsia="Times New Roman" w:hAnsi="Times New Roman" w:cs="Times New Roman"/>
          <w:sz w:val="20"/>
          <w:szCs w:val="20"/>
          <w:lang w:val="cs-CZ" w:eastAsia="cs-CZ"/>
        </w:rPr>
        <w:br/>
        <w:t>c) na přiměřenou slevu z ceny;</w:t>
      </w:r>
      <w:r w:rsidRPr="003A1B81">
        <w:rPr>
          <w:rFonts w:ascii="Times New Roman" w:eastAsia="Times New Roman" w:hAnsi="Times New Roman" w:cs="Times New Roman"/>
          <w:sz w:val="20"/>
          <w:szCs w:val="20"/>
          <w:lang w:val="cs-CZ" w:eastAsia="cs-CZ"/>
        </w:rPr>
        <w:br/>
        <w:t>d) na odstoupení od kupní smlouvy.</w:t>
      </w:r>
    </w:p>
    <w:p w14:paraId="71580F1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V případě, že kupující zvolí vyřešení dle bodů a) nebo b) a prodávající vadu takto neodstraní v přiměřené lhůtě, nebo prodávající sdělí, že tímto způsobem vadu neodstraní vůbec, má kupující práva dle bodů c) a d), i když je v rámci reklamace původně nepožadoval. Zároveň pokud si kupující zvolí odstranění vady opravou zboží a prodávající zjistí, že je vada neopravitelná, oznámí to kupujícímu a ten si může si zvolit jiný způsob odstranění vady.</w:t>
      </w:r>
    </w:p>
    <w:p w14:paraId="5A475AB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7.9.        Je-li vadné plnění nepodstatným porušením kupní smlouvy, má kupující následující práva:</w:t>
      </w:r>
    </w:p>
    <w:p w14:paraId="7E70006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a) odstranění vady dodáním nového zboží bez vady, nebo dodáním chybějící části zboží;</w:t>
      </w:r>
      <w:r w:rsidRPr="003A1B81">
        <w:rPr>
          <w:rFonts w:ascii="Times New Roman" w:eastAsia="Times New Roman" w:hAnsi="Times New Roman" w:cs="Times New Roman"/>
          <w:sz w:val="24"/>
          <w:szCs w:val="24"/>
          <w:lang w:val="cs-CZ" w:eastAsia="cs-CZ"/>
        </w:rPr>
        <w:br/>
        <w:t>b) na odstranění vady opravou zboží;</w:t>
      </w:r>
      <w:r w:rsidRPr="003A1B81">
        <w:rPr>
          <w:rFonts w:ascii="Times New Roman" w:eastAsia="Times New Roman" w:hAnsi="Times New Roman" w:cs="Times New Roman"/>
          <w:sz w:val="24"/>
          <w:szCs w:val="24"/>
          <w:lang w:val="cs-CZ" w:eastAsia="cs-CZ"/>
        </w:rPr>
        <w:br/>
        <w:t>c) na přiměřenou slevu z ceny.</w:t>
      </w:r>
    </w:p>
    <w:p w14:paraId="29CCA57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Pokud však vadu prodávající neodstraní včas nebo odmítne vadu odstranit, vzniká kupujícímu právo od kupní smlouvy odstoupit. Odstoupit může také v případě, kdy nemůže zboží řádně užívat pro opakovaný výskyt vad po opravě zboží nebo při větším počtu vad zboží.</w:t>
      </w:r>
    </w:p>
    <w:p w14:paraId="2AF5BB9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7.10.      V případě podstatného i nepodstatného porušení nemůže kupující odstoupit od kupní smlouvy, ani požadovat dodání nové věci, pokud nemůžete vrátit zboží ve stavu, v jakém ho obdrželi. To ale neplatí v následujících případech:</w:t>
      </w:r>
    </w:p>
    <w:p w14:paraId="302ABAD8" w14:textId="77777777" w:rsidR="003A1B81" w:rsidRPr="003A1B81" w:rsidRDefault="003A1B81" w:rsidP="003A1B81">
      <w:p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a) došlo-li ke změně stavu zboží v důsledku prohlídky za účelem zjištění vady;</w:t>
      </w:r>
      <w:r w:rsidRPr="003A1B81">
        <w:rPr>
          <w:rFonts w:ascii="Times New Roman" w:eastAsia="Times New Roman" w:hAnsi="Times New Roman" w:cs="Times New Roman"/>
          <w:sz w:val="24"/>
          <w:szCs w:val="24"/>
          <w:lang w:val="cs-CZ" w:eastAsia="cs-CZ"/>
        </w:rPr>
        <w:br/>
        <w:t>b) bylo-li zboží použito ještě před objevením vady;</w:t>
      </w:r>
      <w:r w:rsidRPr="003A1B81">
        <w:rPr>
          <w:rFonts w:ascii="Times New Roman" w:eastAsia="Times New Roman" w:hAnsi="Times New Roman" w:cs="Times New Roman"/>
          <w:sz w:val="24"/>
          <w:szCs w:val="24"/>
          <w:lang w:val="cs-CZ" w:eastAsia="cs-CZ"/>
        </w:rPr>
        <w:br/>
        <w:t>c) nebyla-li nemožnost vrácení Zboží v nezměněném stavu způsobena Vaším jednáním anebo Vaším opomenutím,</w:t>
      </w:r>
      <w:r w:rsidRPr="003A1B81">
        <w:rPr>
          <w:rFonts w:ascii="Times New Roman" w:eastAsia="Times New Roman" w:hAnsi="Times New Roman" w:cs="Times New Roman"/>
          <w:sz w:val="24"/>
          <w:szCs w:val="24"/>
          <w:lang w:val="cs-CZ" w:eastAsia="cs-CZ"/>
        </w:rPr>
        <w:br/>
        <w:t>d) došlo-li ze strany kupujícího před objevením vady k prodeji, spotřebování nebo pozměnění zboží při obvyklém použití; pokud k tomu však došlo jen částečně, je jeho povinností tu část zboží, kterou vrátit lze a v takovém případě kupujícímu nebude vrácena část ceny odpovídající jeho prospěchu z užití části zboží.</w:t>
      </w:r>
    </w:p>
    <w:p w14:paraId="724EB746"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7.11.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14:paraId="50D9EB3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7.12. Do tří dnů od obdržení reklamace prodávající na e-mailovou adresu potvrdí, že reklamaci obdržel a předpokládanou dobu trvání vyřízení reklamace. Reklamaci vyřídí prodejce bez zbytečného odkladu, nejpozději však do 30 dnů od jejího obdržení. Lhůta může být po vzájemné dohodě prodloužena. Pokud lhůta marně uplyne, má kupující právo odstoupit od kupní smlouvy.</w:t>
      </w:r>
    </w:p>
    <w:p w14:paraId="5321A7A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7.13. O vyřízení reklamace prodávající vyrozumí kupujícího prostřednictvím e-mailu. Pokud je reklamace oprávněná, náleží kupujícímu náhrada účelně vynaložených nákladů. Tyto náklady je kupující povinen prokázat, např. účtenkami či potvrzeními o ceně za dopravu. V případě, že došlo k odstranění vady dodáním nového zboží, je povinností kupujícího původní zboží prodávajícímu vrátit.</w:t>
      </w:r>
    </w:p>
    <w:p w14:paraId="4D2A53A4" w14:textId="77777777" w:rsidR="003A1B81" w:rsidRPr="003A1B81" w:rsidRDefault="003A1B81" w:rsidP="003A1B81">
      <w:pPr>
        <w:numPr>
          <w:ilvl w:val="0"/>
          <w:numId w:val="12"/>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DALŠÍ PRÁVA A POVINNOSTI SMLUVNÍCH STRAN</w:t>
      </w:r>
    </w:p>
    <w:p w14:paraId="6BD7927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8.1. Nebo Prodávající si vyhrazuje vlastnické právo ke zboží, jež je předmětem Kupní smlouvy, až do úplného zaplacení kupní ceny za dané zboží kupujícím.</w:t>
      </w:r>
    </w:p>
    <w:p w14:paraId="481AE1E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8.2. Prodávající není ve vztahu ke kupujícímu vázán žádnými kodexy chování ve smyslu ustanovení § 1826 odst. 1 písm. e) občanského zákoníku.</w:t>
      </w:r>
    </w:p>
    <w:p w14:paraId="4A5952B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8.3. Mimosoudní vyřizování stížností spotřebitelů zajišťuje prodávající prostřednictvím elektronické adresy uvedené v sekci </w:t>
      </w:r>
      <w:hyperlink r:id="rId10" w:history="1">
        <w:r w:rsidRPr="003A1B81">
          <w:rPr>
            <w:rFonts w:ascii="Times New Roman" w:eastAsia="Times New Roman" w:hAnsi="Times New Roman" w:cs="Times New Roman"/>
            <w:color w:val="0000FF"/>
            <w:sz w:val="24"/>
            <w:szCs w:val="24"/>
            <w:u w:val="single"/>
            <w:lang w:val="cs-CZ" w:eastAsia="cs-CZ"/>
          </w:rPr>
          <w:t xml:space="preserve">Kontakty </w:t>
        </w:r>
      </w:hyperlink>
      <w:r w:rsidRPr="003A1B81">
        <w:rPr>
          <w:rFonts w:ascii="Times New Roman" w:eastAsia="Times New Roman" w:hAnsi="Times New Roman" w:cs="Times New Roman"/>
          <w:sz w:val="24"/>
          <w:szCs w:val="24"/>
          <w:lang w:val="cs-CZ" w:eastAsia="cs-CZ"/>
        </w:rPr>
        <w:t xml:space="preserve">na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 Informaci o vyřízení stížnosti kupujícího zašle prodávající na elektronickou adresu kupujícího.</w:t>
      </w:r>
    </w:p>
    <w:p w14:paraId="5FC7946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0695A77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8.5. Kupující tímto přebírá na sebe nebezpečí změny okolností ve smyslu § 1765 odst. 2 občanského zákoníku.</w:t>
      </w:r>
    </w:p>
    <w:p w14:paraId="3646247F" w14:textId="77777777" w:rsidR="003A1B81" w:rsidRPr="003A1B81" w:rsidRDefault="003A1B81" w:rsidP="003A1B81">
      <w:pPr>
        <w:numPr>
          <w:ilvl w:val="0"/>
          <w:numId w:val="13"/>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OCHRANA OSOBNÍCH ÚDAJŮ</w:t>
      </w:r>
    </w:p>
    <w:p w14:paraId="3BF2F2A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9.1. Prodávající je ze zákona povinen chránit a zabezpečit poskytnuté osobní údaje. Prodávající zabezpečuje poskytnuté osobní údaje způsobem, aby tyto byly chráněny před neoprávněným zpřístupněním nebo užitím a postupuje tak výhradně dle zákonem stanovených postupů a norem. Podrobnější informace naleznete v </w:t>
      </w:r>
      <w:hyperlink r:id="rId11" w:history="1">
        <w:r w:rsidRPr="003A1B81">
          <w:rPr>
            <w:rFonts w:ascii="Times New Roman" w:eastAsia="Times New Roman" w:hAnsi="Times New Roman" w:cs="Times New Roman"/>
            <w:color w:val="0000FF"/>
            <w:sz w:val="24"/>
            <w:szCs w:val="24"/>
            <w:u w:val="single"/>
            <w:lang w:val="cs-CZ" w:eastAsia="cs-CZ"/>
          </w:rPr>
          <w:t>Zásadách ochrany osobních údajů</w:t>
        </w:r>
      </w:hyperlink>
      <w:r w:rsidRPr="003A1B81">
        <w:rPr>
          <w:rFonts w:ascii="Times New Roman" w:eastAsia="Times New Roman" w:hAnsi="Times New Roman" w:cs="Times New Roman"/>
          <w:sz w:val="24"/>
          <w:szCs w:val="24"/>
          <w:lang w:val="cs-CZ" w:eastAsia="cs-CZ"/>
        </w:rPr>
        <w:t>.</w:t>
      </w:r>
    </w:p>
    <w:p w14:paraId="7254CF2E" w14:textId="77777777" w:rsidR="003A1B81" w:rsidRPr="003A1B81" w:rsidRDefault="003A1B81" w:rsidP="003A1B81">
      <w:pPr>
        <w:numPr>
          <w:ilvl w:val="0"/>
          <w:numId w:val="14"/>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ZASÍLÁNÍ OBCHODNÍCH SDĚLENÍ</w:t>
      </w:r>
    </w:p>
    <w:p w14:paraId="3A9D0CF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10.1. Kupující zaškrtnutím příslušného pole "Souhlasím se zasíláním obchodních sdělení" při dokončení objednávky souhlasí se zasíláním informací souvisejících se zbožím, službami nebo podnikem prodávajícího na elektronickou adresu kupujícího a </w:t>
      </w:r>
      <w:r w:rsidRPr="003A1B81">
        <w:rPr>
          <w:rFonts w:ascii="Times New Roman" w:eastAsia="Times New Roman" w:hAnsi="Times New Roman" w:cs="Times New Roman"/>
          <w:sz w:val="24"/>
          <w:szCs w:val="24"/>
          <w:lang w:val="cs-CZ" w:eastAsia="cs-CZ"/>
        </w:rPr>
        <w:lastRenderedPageBreak/>
        <w:t>dále souhlasí se zasíláním obchodních sdělení prodávajícím na elektronickou adresu kupujícího.</w:t>
      </w:r>
    </w:p>
    <w:p w14:paraId="360790A3" w14:textId="77777777" w:rsidR="003A1B81" w:rsidRPr="003A1B81" w:rsidRDefault="003A1B81" w:rsidP="003A1B81">
      <w:pPr>
        <w:numPr>
          <w:ilvl w:val="0"/>
          <w:numId w:val="15"/>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DORUČOVÁNÍ</w:t>
      </w:r>
    </w:p>
    <w:p w14:paraId="5B44916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11.1. 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14:paraId="708C2F7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11.2. Za doručené se považuje i oznámení, jehož převzetí bylo adresátem odmítnuto, které nebylo vyzvednuto v úložní době, nebo které se vrátilo jako nedoručitelné.</w:t>
      </w:r>
    </w:p>
    <w:p w14:paraId="4D05771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11.3. Smluvní strany mohou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14:paraId="65B59FD0" w14:textId="77777777" w:rsidR="003A1B81" w:rsidRPr="003A1B81" w:rsidRDefault="003A1B81" w:rsidP="003A1B81">
      <w:pPr>
        <w:numPr>
          <w:ilvl w:val="0"/>
          <w:numId w:val="16"/>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ZÁVĚREČNÁ USTANOVENÍ</w:t>
      </w:r>
    </w:p>
    <w:p w14:paraId="03C0EA3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12.1. Tyto obchodní podmínky, jakož i kupní smlouva, se řídí právním řádem České republiky, zejména Občanským zákoníkem. Vztahy a případné spory, které vzniknou na základě smlouvy, budou řešeny výhradně podle práva České republiky a budou řešeny příslušnými soudy České republiky. Úmluva OSN o smlouvách o mezinárodní koupi zboží (CISG) se v souladu s čl. 6 této úmluvy neuplatní.</w:t>
      </w:r>
    </w:p>
    <w:p w14:paraId="1AE54EC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12.2 Případné spory mezi Prodávajícím a Kupujícím lze řešit také mimosoudní cestou. V takovém případě Kupující – spotřebitel může kontaktovat subjekt mimosoudního řešení sporu, kterým je například Česká obchodní inspekce</w:t>
      </w:r>
    </w:p>
    <w:p w14:paraId="6A0B7D6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12.2. Neplatností nebo neúčinností jednoho ustanovení není dotčena platnost nebo účinnost ostatních ustanovení. Změny a doplňky kupní smlouvy či obchodních podmínek vyžadují písemnou formu.</w:t>
      </w:r>
    </w:p>
    <w:p w14:paraId="55D7E90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12.3. Kupní smlouva včetně obchodních podmínek je archivována prodávajícím v elektronické podobě a není přístupná.</w:t>
      </w:r>
    </w:p>
    <w:p w14:paraId="5714C73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12.4. Přílohu obchodních podmínek </w:t>
      </w:r>
      <w:proofErr w:type="gramStart"/>
      <w:r w:rsidRPr="003A1B81">
        <w:rPr>
          <w:rFonts w:ascii="Times New Roman" w:eastAsia="Times New Roman" w:hAnsi="Times New Roman" w:cs="Times New Roman"/>
          <w:sz w:val="24"/>
          <w:szCs w:val="24"/>
          <w:lang w:val="cs-CZ" w:eastAsia="cs-CZ"/>
        </w:rPr>
        <w:t>tvoří</w:t>
      </w:r>
      <w:proofErr w:type="gramEnd"/>
      <w:r w:rsidRPr="003A1B81">
        <w:rPr>
          <w:rFonts w:ascii="Times New Roman" w:eastAsia="Times New Roman" w:hAnsi="Times New Roman" w:cs="Times New Roman"/>
          <w:sz w:val="24"/>
          <w:szCs w:val="24"/>
          <w:lang w:val="cs-CZ" w:eastAsia="cs-CZ"/>
        </w:rPr>
        <w:t xml:space="preserve"> vzorový formulář pro odstoupení od kupní smlouvy.</w:t>
      </w:r>
    </w:p>
    <w:p w14:paraId="532AFF2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12.5. Kontaktní údaje prodávajícího je uvedena v sekci </w:t>
      </w:r>
      <w:hyperlink r:id="rId12" w:history="1">
        <w:r w:rsidRPr="003A1B81">
          <w:rPr>
            <w:rFonts w:ascii="Times New Roman" w:eastAsia="Times New Roman" w:hAnsi="Times New Roman" w:cs="Times New Roman"/>
            <w:color w:val="0000FF"/>
            <w:sz w:val="24"/>
            <w:szCs w:val="24"/>
            <w:u w:val="single"/>
            <w:lang w:val="cs-CZ" w:eastAsia="cs-CZ"/>
          </w:rPr>
          <w:t>Kontakty</w:t>
        </w:r>
      </w:hyperlink>
      <w:r w:rsidRPr="003A1B81">
        <w:rPr>
          <w:rFonts w:ascii="Times New Roman" w:eastAsia="Times New Roman" w:hAnsi="Times New Roman" w:cs="Times New Roman"/>
          <w:sz w:val="24"/>
          <w:szCs w:val="24"/>
          <w:lang w:val="cs-CZ" w:eastAsia="cs-CZ"/>
        </w:rPr>
        <w:t xml:space="preserve"> na </w:t>
      </w:r>
      <w:proofErr w:type="gramStart"/>
      <w:r w:rsidRPr="003A1B81">
        <w:rPr>
          <w:rFonts w:ascii="Times New Roman" w:eastAsia="Times New Roman" w:hAnsi="Times New Roman" w:cs="Times New Roman"/>
          <w:sz w:val="24"/>
          <w:szCs w:val="24"/>
          <w:lang w:val="cs-CZ" w:eastAsia="cs-CZ"/>
        </w:rPr>
        <w:t>Eshopu</w:t>
      </w:r>
      <w:proofErr w:type="gramEnd"/>
      <w:r w:rsidRPr="003A1B81">
        <w:rPr>
          <w:rFonts w:ascii="Times New Roman" w:eastAsia="Times New Roman" w:hAnsi="Times New Roman" w:cs="Times New Roman"/>
          <w:sz w:val="24"/>
          <w:szCs w:val="24"/>
          <w:lang w:val="cs-CZ" w:eastAsia="cs-CZ"/>
        </w:rPr>
        <w:t>.</w:t>
      </w:r>
    </w:p>
    <w:p w14:paraId="338BCFF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12.6. Tyto obchodní podmínky včetně všech jejich součástí jsou platné a účinné od 14.11.2021 a ruší předchozí obchodní podmínky včetně všech jejich součástí, přičemž jsou k dispozici elektronicky na </w:t>
      </w:r>
      <w:hyperlink r:id="rId13" w:history="1">
        <w:r w:rsidRPr="003A1B81">
          <w:rPr>
            <w:rFonts w:ascii="Times New Roman" w:eastAsia="Times New Roman" w:hAnsi="Times New Roman" w:cs="Times New Roman"/>
            <w:color w:val="0000FF"/>
            <w:sz w:val="24"/>
            <w:szCs w:val="24"/>
            <w:u w:val="single"/>
            <w:lang w:val="cs-CZ" w:eastAsia="cs-CZ"/>
          </w:rPr>
          <w:t>www.bdmspomucky.cz</w:t>
        </w:r>
      </w:hyperlink>
      <w:r w:rsidRPr="003A1B81">
        <w:rPr>
          <w:rFonts w:ascii="Times New Roman" w:eastAsia="Times New Roman" w:hAnsi="Times New Roman" w:cs="Times New Roman"/>
          <w:sz w:val="24"/>
          <w:szCs w:val="24"/>
          <w:lang w:val="cs-CZ" w:eastAsia="cs-CZ"/>
        </w:rPr>
        <w:t>.</w:t>
      </w:r>
      <w:r w:rsidRPr="003A1B81">
        <w:rPr>
          <w:rFonts w:ascii="Times New Roman" w:eastAsia="Times New Roman" w:hAnsi="Times New Roman" w:cs="Times New Roman"/>
          <w:sz w:val="24"/>
          <w:szCs w:val="24"/>
          <w:lang w:val="cs-CZ" w:eastAsia="cs-CZ"/>
        </w:rPr>
        <w:br/>
      </w:r>
      <w:r w:rsidRPr="003A1B81">
        <w:rPr>
          <w:rFonts w:ascii="Times New Roman" w:eastAsia="Times New Roman" w:hAnsi="Times New Roman" w:cs="Times New Roman"/>
          <w:sz w:val="24"/>
          <w:szCs w:val="24"/>
          <w:lang w:val="cs-CZ" w:eastAsia="cs-CZ"/>
        </w:rPr>
        <w:br/>
      </w:r>
      <w:hyperlink r:id="rId14" w:tooltip="Příloha 1 - Formulář pro odstoupení od smlouvy" w:history="1">
        <w:r w:rsidRPr="003A1B81">
          <w:rPr>
            <w:rFonts w:ascii="Times New Roman" w:eastAsia="Times New Roman" w:hAnsi="Times New Roman" w:cs="Times New Roman"/>
            <w:color w:val="0000FF"/>
            <w:sz w:val="24"/>
            <w:szCs w:val="24"/>
            <w:u w:val="single"/>
            <w:lang w:val="cs-CZ" w:eastAsia="cs-CZ"/>
          </w:rPr>
          <w:t>Příloha 1 - Formulář pro odstoupení od smlouvy</w:t>
        </w:r>
      </w:hyperlink>
      <w:r w:rsidRPr="003A1B81">
        <w:rPr>
          <w:rFonts w:ascii="Times New Roman" w:eastAsia="Times New Roman" w:hAnsi="Times New Roman" w:cs="Times New Roman"/>
          <w:sz w:val="24"/>
          <w:szCs w:val="24"/>
          <w:lang w:val="cs-CZ" w:eastAsia="cs-CZ"/>
        </w:rPr>
        <w:br/>
      </w:r>
      <w:hyperlink r:id="rId15" w:tooltip="Příloha 2 - Formulář pro uplatnění reklamace" w:history="1">
        <w:r w:rsidRPr="003A1B81">
          <w:rPr>
            <w:rFonts w:ascii="Times New Roman" w:eastAsia="Times New Roman" w:hAnsi="Times New Roman" w:cs="Times New Roman"/>
            <w:color w:val="0000FF"/>
            <w:sz w:val="24"/>
            <w:szCs w:val="24"/>
            <w:u w:val="single"/>
            <w:lang w:val="cs-CZ" w:eastAsia="cs-CZ"/>
          </w:rPr>
          <w:t>Příloha 2 - Formulář pro uplatnění reklamace</w:t>
        </w:r>
      </w:hyperlink>
      <w:r w:rsidRPr="003A1B81">
        <w:rPr>
          <w:rFonts w:ascii="Times New Roman" w:eastAsia="Times New Roman" w:hAnsi="Times New Roman" w:cs="Times New Roman"/>
          <w:sz w:val="24"/>
          <w:szCs w:val="24"/>
          <w:lang w:val="cs-CZ" w:eastAsia="cs-CZ"/>
        </w:rPr>
        <w:br/>
      </w:r>
      <w:hyperlink r:id="rId16" w:tooltip="Obchodní podmínky - staré (platné do 13.11.2021)" w:history="1">
        <w:r w:rsidRPr="003A1B81">
          <w:rPr>
            <w:rFonts w:ascii="Times New Roman" w:eastAsia="Times New Roman" w:hAnsi="Times New Roman" w:cs="Times New Roman"/>
            <w:color w:val="0000FF"/>
            <w:sz w:val="24"/>
            <w:szCs w:val="24"/>
            <w:u w:val="single"/>
            <w:lang w:val="cs-CZ" w:eastAsia="cs-CZ"/>
          </w:rPr>
          <w:t>Obchodní podmínky - staré (platné do 13.11.2021)</w:t>
        </w:r>
      </w:hyperlink>
    </w:p>
    <w:p w14:paraId="697774BF" w14:textId="77777777" w:rsidR="0011665B" w:rsidRDefault="0011665B"/>
    <w:sectPr w:rsidR="0011665B" w:rsidSect="00852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A95"/>
    <w:multiLevelType w:val="multilevel"/>
    <w:tmpl w:val="4210B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777A"/>
    <w:multiLevelType w:val="multilevel"/>
    <w:tmpl w:val="9EE2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01243"/>
    <w:multiLevelType w:val="multilevel"/>
    <w:tmpl w:val="78840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C4110"/>
    <w:multiLevelType w:val="multilevel"/>
    <w:tmpl w:val="785E1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159A4"/>
    <w:multiLevelType w:val="multilevel"/>
    <w:tmpl w:val="6F104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A0D91"/>
    <w:multiLevelType w:val="multilevel"/>
    <w:tmpl w:val="4CD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B0CC9"/>
    <w:multiLevelType w:val="multilevel"/>
    <w:tmpl w:val="595E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10599"/>
    <w:multiLevelType w:val="multilevel"/>
    <w:tmpl w:val="C43CB8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13AC5"/>
    <w:multiLevelType w:val="multilevel"/>
    <w:tmpl w:val="A72828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22784E"/>
    <w:multiLevelType w:val="multilevel"/>
    <w:tmpl w:val="546E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EE63C8"/>
    <w:multiLevelType w:val="multilevel"/>
    <w:tmpl w:val="79402D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10F93"/>
    <w:multiLevelType w:val="multilevel"/>
    <w:tmpl w:val="5A12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B44AA"/>
    <w:multiLevelType w:val="multilevel"/>
    <w:tmpl w:val="DACECD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E4711B"/>
    <w:multiLevelType w:val="multilevel"/>
    <w:tmpl w:val="DDD003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AC635A"/>
    <w:multiLevelType w:val="multilevel"/>
    <w:tmpl w:val="92D80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A66EA2"/>
    <w:multiLevelType w:val="multilevel"/>
    <w:tmpl w:val="FCBE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0"/>
  </w:num>
  <w:num w:numId="4">
    <w:abstractNumId w:val="5"/>
  </w:num>
  <w:num w:numId="5">
    <w:abstractNumId w:val="4"/>
  </w:num>
  <w:num w:numId="6">
    <w:abstractNumId w:val="6"/>
  </w:num>
  <w:num w:numId="7">
    <w:abstractNumId w:val="2"/>
  </w:num>
  <w:num w:numId="8">
    <w:abstractNumId w:val="1"/>
  </w:num>
  <w:num w:numId="9">
    <w:abstractNumId w:val="3"/>
  </w:num>
  <w:num w:numId="10">
    <w:abstractNumId w:val="14"/>
  </w:num>
  <w:num w:numId="11">
    <w:abstractNumId w:val="11"/>
  </w:num>
  <w:num w:numId="12">
    <w:abstractNumId w:val="13"/>
  </w:num>
  <w:num w:numId="13">
    <w:abstractNumId w:val="10"/>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81"/>
    <w:rsid w:val="0011665B"/>
    <w:rsid w:val="003A1B81"/>
    <w:rsid w:val="003D3553"/>
    <w:rsid w:val="004435A6"/>
    <w:rsid w:val="008524C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ACF7"/>
  <w15:chartTrackingRefBased/>
  <w15:docId w15:val="{4F006FE0-59D9-4E8C-A7BA-DDF8B68F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A1B8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3A1B81"/>
    <w:rPr>
      <w:b/>
      <w:bCs/>
    </w:rPr>
  </w:style>
  <w:style w:type="character" w:styleId="Hypertextovodkaz">
    <w:name w:val="Hyperlink"/>
    <w:basedOn w:val="Standardnpsmoodstavce"/>
    <w:uiPriority w:val="99"/>
    <w:semiHidden/>
    <w:unhideWhenUsed/>
    <w:rsid w:val="003A1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ntakt/" TargetMode="External"/><Relationship Id="rId13" Type="http://schemas.openxmlformats.org/officeDocument/2006/relationships/hyperlink" Target="http://www.bdmspomucky.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user/documents/upload/P&#345;&#237;loha%201%20-%20Formul&#225;&#345;%20pro%20odstoupen&#237;%20od%20smlouvy.docx" TargetMode="External"/><Relationship Id="rId12" Type="http://schemas.openxmlformats.org/officeDocument/2006/relationships/hyperlink" Target="/kontak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ser/documents/upload/Obchodn&#237;%20podm&#237;nky%20-%20star&#233;%20(platn&#233;%20do%2013.11.2021).docx" TargetMode="External"/><Relationship Id="rId1" Type="http://schemas.openxmlformats.org/officeDocument/2006/relationships/numbering" Target="numbering.xml"/><Relationship Id="rId6" Type="http://schemas.openxmlformats.org/officeDocument/2006/relationships/hyperlink" Target="http://www.bdsmpomucky.cz/" TargetMode="External"/><Relationship Id="rId11" Type="http://schemas.openxmlformats.org/officeDocument/2006/relationships/hyperlink" Target="/zasady-ochrany-osobnich-udaju/" TargetMode="External"/><Relationship Id="rId5" Type="http://schemas.openxmlformats.org/officeDocument/2006/relationships/hyperlink" Target="http://www.bdsmpomucky.cz/" TargetMode="External"/><Relationship Id="rId15" Type="http://schemas.openxmlformats.org/officeDocument/2006/relationships/hyperlink" Target="/user/documents/upload/P&#345;&#237;loha%202%20-%20Formul&#225;&#345;%20pro%20uplatn&#283;n&#237;%20reklamace.docx" TargetMode="External"/><Relationship Id="rId10" Type="http://schemas.openxmlformats.org/officeDocument/2006/relationships/hyperlink" Target="/kontakt/" TargetMode="External"/><Relationship Id="rId4" Type="http://schemas.openxmlformats.org/officeDocument/2006/relationships/webSettings" Target="webSettings.xml"/><Relationship Id="rId9" Type="http://schemas.openxmlformats.org/officeDocument/2006/relationships/hyperlink" Target="/user/documents/upload/P&#345;&#237;loha%202%20-%20Formul&#225;&#345;%20pro%20uplatn&#283;n&#237;%20reklamace.docx" TargetMode="External"/><Relationship Id="rId14" Type="http://schemas.openxmlformats.org/officeDocument/2006/relationships/hyperlink" Target="/user/documents/upload/P&#345;&#237;loha%201%20-%20Formul&#225;&#345;%20pro%20odstoupen&#237;%20od%20smlouvy.doc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3780</Words>
  <Characters>22308</Characters>
  <Application>Microsoft Office Word</Application>
  <DocSecurity>0</DocSecurity>
  <Lines>185</Lines>
  <Paragraphs>52</Paragraphs>
  <ScaleCrop>false</ScaleCrop>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Kleslová</dc:creator>
  <cp:keywords/>
  <dc:description/>
  <cp:lastModifiedBy>Michaela Kleslová</cp:lastModifiedBy>
  <cp:revision>1</cp:revision>
  <dcterms:created xsi:type="dcterms:W3CDTF">2022-01-17T23:25:00Z</dcterms:created>
  <dcterms:modified xsi:type="dcterms:W3CDTF">2022-01-17T23:28:00Z</dcterms:modified>
</cp:coreProperties>
</file>